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33" w:rsidRPr="00CE3B66" w:rsidRDefault="00416C33" w:rsidP="00416C33">
      <w:pPr>
        <w:spacing w:after="0" w:line="240" w:lineRule="auto"/>
        <w:jc w:val="lowKashida"/>
        <w:rPr>
          <w:rFonts w:cs="B Zar"/>
          <w:color w:val="000000"/>
          <w:sz w:val="24"/>
          <w:szCs w:val="24"/>
          <w:rtl/>
        </w:rPr>
      </w:pPr>
    </w:p>
    <w:p w:rsidR="00416C33" w:rsidRPr="00CE3B66" w:rsidRDefault="00416C33" w:rsidP="00461C64">
      <w:pPr>
        <w:spacing w:after="0" w:line="240" w:lineRule="auto"/>
        <w:jc w:val="center"/>
        <w:rPr>
          <w:rFonts w:cs="B Zar"/>
          <w:b/>
          <w:bCs/>
          <w:color w:val="000000"/>
          <w:sz w:val="24"/>
          <w:szCs w:val="24"/>
          <w:rtl/>
        </w:rPr>
      </w:pPr>
      <w:bookmarkStart w:id="0" w:name="_GoBack"/>
      <w:r w:rsidRPr="00CE3B66">
        <w:rPr>
          <w:rFonts w:cs="B Zar" w:hint="cs"/>
          <w:b/>
          <w:bCs/>
          <w:color w:val="000000"/>
          <w:sz w:val="24"/>
          <w:szCs w:val="24"/>
          <w:rtl/>
        </w:rPr>
        <w:t>مدارک و مستندات لازم برای دریافت کد اخلاق پژوهش:</w:t>
      </w:r>
    </w:p>
    <w:bookmarkEnd w:id="0"/>
    <w:p w:rsidR="00416C33" w:rsidRDefault="00416C33" w:rsidP="00416C33">
      <w:pPr>
        <w:pStyle w:val="ListParagraph"/>
        <w:numPr>
          <w:ilvl w:val="0"/>
          <w:numId w:val="1"/>
        </w:numPr>
        <w:spacing w:after="0" w:line="240" w:lineRule="auto"/>
        <w:ind w:left="95"/>
        <w:jc w:val="both"/>
        <w:rPr>
          <w:rFonts w:cs="B Zar"/>
          <w:color w:val="000000"/>
          <w:sz w:val="24"/>
          <w:szCs w:val="24"/>
        </w:rPr>
      </w:pP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طرح </w:t>
      </w:r>
      <w:r>
        <w:rPr>
          <w:rFonts w:cs="B Zar"/>
          <w:b/>
          <w:bCs/>
          <w:color w:val="000000"/>
          <w:sz w:val="24"/>
          <w:szCs w:val="24"/>
          <w:rtl/>
        </w:rPr>
        <w:t>پژوهش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 اعم از پرو</w:t>
      </w:r>
      <w:r>
        <w:rPr>
          <w:rFonts w:cs="B Zar" w:hint="cs"/>
          <w:b/>
          <w:bCs/>
          <w:color w:val="000000"/>
          <w:sz w:val="24"/>
          <w:szCs w:val="24"/>
          <w:rtl/>
        </w:rPr>
        <w:t>پ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>و</w:t>
      </w:r>
      <w:r>
        <w:rPr>
          <w:rFonts w:cs="B Zar" w:hint="cs"/>
          <w:b/>
          <w:bCs/>
          <w:color w:val="000000"/>
          <w:sz w:val="24"/>
          <w:szCs w:val="24"/>
          <w:rtl/>
        </w:rPr>
        <w:t>ز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ال </w:t>
      </w:r>
      <w:r>
        <w:rPr>
          <w:rFonts w:cs="B Zar"/>
          <w:b/>
          <w:bCs/>
          <w:color w:val="000000"/>
          <w:sz w:val="24"/>
          <w:szCs w:val="24"/>
          <w:rtl/>
        </w:rPr>
        <w:t>پا</w:t>
      </w:r>
      <w:r>
        <w:rPr>
          <w:rFonts w:cs="B Zar" w:hint="cs"/>
          <w:b/>
          <w:bCs/>
          <w:color w:val="000000"/>
          <w:sz w:val="24"/>
          <w:szCs w:val="24"/>
          <w:rtl/>
        </w:rPr>
        <w:t>ی</w:t>
      </w:r>
      <w:r>
        <w:rPr>
          <w:rFonts w:cs="B Zar" w:hint="eastAsia"/>
          <w:b/>
          <w:bCs/>
          <w:color w:val="000000"/>
          <w:sz w:val="24"/>
          <w:szCs w:val="24"/>
          <w:rtl/>
        </w:rPr>
        <w:t>ان‌نامه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 کارشناسی ارشد یا رساله</w:t>
      </w:r>
      <w:r>
        <w:rPr>
          <w:rFonts w:cs="B Zar" w:hint="cs"/>
          <w:b/>
          <w:bCs/>
          <w:color w:val="000000"/>
          <w:sz w:val="24"/>
          <w:szCs w:val="24"/>
          <w:rtl/>
        </w:rPr>
        <w:t xml:space="preserve"> دکتری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 یا طرح </w:t>
      </w:r>
      <w:r>
        <w:rPr>
          <w:rFonts w:cs="B Zar"/>
          <w:b/>
          <w:bCs/>
          <w:color w:val="000000"/>
          <w:sz w:val="24"/>
          <w:szCs w:val="24"/>
          <w:rtl/>
        </w:rPr>
        <w:t>پژوهش</w:t>
      </w:r>
      <w:r>
        <w:rPr>
          <w:rFonts w:cs="B Zar" w:hint="cs"/>
          <w:b/>
          <w:bCs/>
          <w:color w:val="000000"/>
          <w:sz w:val="24"/>
          <w:szCs w:val="24"/>
          <w:rtl/>
        </w:rPr>
        <w:t>ی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 مستقل: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در این طرح </w:t>
      </w:r>
      <w:r>
        <w:rPr>
          <w:rFonts w:cs="B Zar"/>
          <w:color w:val="000000"/>
          <w:sz w:val="24"/>
          <w:szCs w:val="24"/>
          <w:rtl/>
        </w:rPr>
        <w:t>حتماً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باید به مواردی که </w:t>
      </w:r>
      <w:r>
        <w:rPr>
          <w:rFonts w:cs="B Zar"/>
          <w:color w:val="000000"/>
          <w:sz w:val="24"/>
          <w:szCs w:val="24"/>
          <w:rtl/>
        </w:rPr>
        <w:t>ازنظر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اخلاق پژوهشی مهم هستند و </w:t>
      </w:r>
      <w:r>
        <w:rPr>
          <w:rFonts w:cs="B Zar"/>
          <w:color w:val="000000"/>
          <w:sz w:val="24"/>
          <w:szCs w:val="24"/>
          <w:rtl/>
        </w:rPr>
        <w:t>دربندها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</w:t>
      </w:r>
      <w:r>
        <w:rPr>
          <w:rFonts w:cs="B Zar"/>
          <w:color w:val="000000"/>
          <w:sz w:val="24"/>
          <w:szCs w:val="24"/>
          <w:rtl/>
        </w:rPr>
        <w:t>فرم‌ها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ارزیابی اخلاق پژوهش مستتر هستند اشاره شود.</w:t>
      </w:r>
    </w:p>
    <w:p w:rsidR="00416C33" w:rsidRPr="00EC7D05" w:rsidRDefault="00416C33" w:rsidP="00416C33">
      <w:pPr>
        <w:pStyle w:val="ListParagraph"/>
        <w:numPr>
          <w:ilvl w:val="0"/>
          <w:numId w:val="1"/>
        </w:numPr>
        <w:spacing w:after="0" w:line="240" w:lineRule="auto"/>
        <w:ind w:left="95"/>
        <w:jc w:val="both"/>
        <w:rPr>
          <w:rFonts w:cs="B Zar"/>
          <w:color w:val="000000"/>
          <w:sz w:val="24"/>
          <w:szCs w:val="24"/>
          <w:rtl/>
        </w:rPr>
      </w:pPr>
      <w:r>
        <w:rPr>
          <w:rFonts w:cs="B Zar"/>
          <w:b/>
          <w:bCs/>
          <w:color w:val="000000"/>
          <w:sz w:val="24"/>
          <w:szCs w:val="24"/>
          <w:rtl/>
        </w:rPr>
        <w:t>فرم‌ها</w:t>
      </w:r>
      <w:r>
        <w:rPr>
          <w:rFonts w:cs="B Zar" w:hint="cs"/>
          <w:b/>
          <w:bCs/>
          <w:color w:val="000000"/>
          <w:sz w:val="24"/>
          <w:szCs w:val="24"/>
          <w:rtl/>
        </w:rPr>
        <w:t>ی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cs="B Zar"/>
          <w:b/>
          <w:bCs/>
          <w:color w:val="000000"/>
          <w:sz w:val="24"/>
          <w:szCs w:val="24"/>
          <w:rtl/>
        </w:rPr>
        <w:t>تکم</w:t>
      </w:r>
      <w:r>
        <w:rPr>
          <w:rFonts w:cs="B Zar" w:hint="cs"/>
          <w:b/>
          <w:bCs/>
          <w:color w:val="000000"/>
          <w:sz w:val="24"/>
          <w:szCs w:val="24"/>
          <w:rtl/>
        </w:rPr>
        <w:t>ی</w:t>
      </w:r>
      <w:r>
        <w:rPr>
          <w:rFonts w:cs="B Zar" w:hint="eastAsia"/>
          <w:b/>
          <w:bCs/>
          <w:color w:val="000000"/>
          <w:sz w:val="24"/>
          <w:szCs w:val="24"/>
          <w:rtl/>
        </w:rPr>
        <w:t>ل‌شده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 ارزیابی اخلاقی </w:t>
      </w:r>
      <w:r>
        <w:rPr>
          <w:rFonts w:cs="B Zar"/>
          <w:b/>
          <w:bCs/>
          <w:color w:val="000000"/>
          <w:sz w:val="24"/>
          <w:szCs w:val="24"/>
          <w:rtl/>
        </w:rPr>
        <w:t>طرح‌ها</w:t>
      </w:r>
      <w:r>
        <w:rPr>
          <w:rFonts w:cs="B Zar" w:hint="cs"/>
          <w:b/>
          <w:bCs/>
          <w:color w:val="000000"/>
          <w:sz w:val="24"/>
          <w:szCs w:val="24"/>
          <w:rtl/>
        </w:rPr>
        <w:t>ی</w:t>
      </w:r>
      <w:r w:rsidRPr="00EC7D05">
        <w:rPr>
          <w:rFonts w:cs="B Zar" w:hint="cs"/>
          <w:b/>
          <w:bCs/>
          <w:color w:val="000000"/>
          <w:sz w:val="24"/>
          <w:szCs w:val="24"/>
          <w:rtl/>
        </w:rPr>
        <w:t xml:space="preserve"> پژوهشی: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با توجه به تنوع </w:t>
      </w:r>
      <w:r>
        <w:rPr>
          <w:rFonts w:cs="B Zar"/>
          <w:color w:val="000000"/>
          <w:sz w:val="24"/>
          <w:szCs w:val="24"/>
          <w:rtl/>
        </w:rPr>
        <w:t>حوزه‌ها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پژوهشی که به دنبال دریافت کد اخلاق یا مجوز اخلاقی پژوهش هستند چهار نوع فرم در این خصوص طراحی شده است که هر شخصی فراخور ماهیت پژوهش خود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توان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آن را تکمیل نموده و به پیوست طرح </w:t>
      </w:r>
      <w:r>
        <w:rPr>
          <w:rFonts w:cs="B Zar"/>
          <w:color w:val="000000"/>
          <w:sz w:val="24"/>
          <w:szCs w:val="24"/>
          <w:rtl/>
        </w:rPr>
        <w:t>پژوهش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ارائه نماید: این </w:t>
      </w:r>
      <w:r>
        <w:rPr>
          <w:rFonts w:cs="B Zar"/>
          <w:color w:val="000000"/>
          <w:sz w:val="24"/>
          <w:szCs w:val="24"/>
          <w:rtl/>
        </w:rPr>
        <w:t>فرم‌ها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عبارتند از 1-</w:t>
      </w:r>
      <w:r>
        <w:rPr>
          <w:rFonts w:cs="B Zar"/>
          <w:color w:val="000000"/>
          <w:sz w:val="24"/>
          <w:szCs w:val="24"/>
          <w:rtl/>
        </w:rPr>
        <w:t>چک‌ل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ست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ملاحظات اخلاقي </w:t>
      </w:r>
      <w:r>
        <w:rPr>
          <w:rFonts w:cs="B Zar"/>
          <w:color w:val="000000"/>
          <w:sz w:val="24"/>
          <w:szCs w:val="24"/>
          <w:rtl/>
        </w:rPr>
        <w:t>طرح‌ها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پژوهشي با سوژه انساني، 2-</w:t>
      </w:r>
      <w:r>
        <w:rPr>
          <w:rFonts w:cs="B Zar"/>
          <w:color w:val="000000"/>
          <w:sz w:val="24"/>
          <w:szCs w:val="24"/>
          <w:rtl/>
        </w:rPr>
        <w:t>چک‌ل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ست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ملاحظات اخلاقي </w:t>
      </w:r>
      <w:r>
        <w:rPr>
          <w:rFonts w:cs="B Zar"/>
          <w:color w:val="000000"/>
          <w:sz w:val="24"/>
          <w:szCs w:val="24"/>
          <w:rtl/>
        </w:rPr>
        <w:t>طرح‌ها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پژوهشي کار </w:t>
      </w:r>
      <w:r>
        <w:rPr>
          <w:rFonts w:cs="B Zar"/>
          <w:color w:val="000000"/>
          <w:sz w:val="24"/>
          <w:szCs w:val="24"/>
          <w:rtl/>
        </w:rPr>
        <w:t>با ح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وانات</w:t>
      </w:r>
      <w:r w:rsidRPr="00EC7D05">
        <w:rPr>
          <w:rFonts w:cs="B Zar"/>
          <w:color w:val="000000"/>
          <w:sz w:val="24"/>
          <w:szCs w:val="24"/>
          <w:rtl/>
        </w:rPr>
        <w:t xml:space="preserve"> آزمايشگاهي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(که باید به انضمام </w:t>
      </w:r>
      <w:r>
        <w:rPr>
          <w:rFonts w:cs="B Zar"/>
          <w:color w:val="000000"/>
          <w:sz w:val="24"/>
          <w:szCs w:val="24"/>
          <w:rtl/>
        </w:rPr>
        <w:t>چک‌ل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ست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کار با حیوانات آزمایشگاهی تکمیل شود)؛ 3- </w:t>
      </w:r>
      <w:r>
        <w:rPr>
          <w:rFonts w:cs="B Zar"/>
          <w:color w:val="000000"/>
          <w:sz w:val="24"/>
          <w:szCs w:val="24"/>
          <w:rtl/>
        </w:rPr>
        <w:t>چک‌ل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ست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ملاحظات اخلاقي </w:t>
      </w:r>
      <w:r>
        <w:rPr>
          <w:rFonts w:cs="B Zar"/>
          <w:color w:val="000000"/>
          <w:sz w:val="24"/>
          <w:szCs w:val="24"/>
          <w:rtl/>
        </w:rPr>
        <w:t>طرح‌ها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پژوهشي کار با ابزار و تجهیزات؛ و 4- </w:t>
      </w:r>
      <w:r>
        <w:rPr>
          <w:rFonts w:cs="B Zar"/>
          <w:color w:val="000000"/>
          <w:sz w:val="24"/>
          <w:szCs w:val="24"/>
          <w:rtl/>
        </w:rPr>
        <w:t>چک‌ل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ست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ملاحظات اخلاقي </w:t>
      </w:r>
      <w:r>
        <w:rPr>
          <w:rFonts w:cs="B Zar"/>
          <w:color w:val="000000"/>
          <w:sz w:val="24"/>
          <w:szCs w:val="24"/>
          <w:rtl/>
        </w:rPr>
        <w:t>طرح‌ها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پژوهشي </w:t>
      </w:r>
      <w:r>
        <w:rPr>
          <w:rFonts w:cs="B Zar"/>
          <w:color w:val="000000"/>
          <w:sz w:val="24"/>
          <w:szCs w:val="24"/>
          <w:rtl/>
        </w:rPr>
        <w:t>بر رو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/>
          <w:color w:val="000000"/>
          <w:sz w:val="24"/>
          <w:szCs w:val="24"/>
          <w:rtl/>
        </w:rPr>
        <w:t xml:space="preserve"> </w:t>
      </w:r>
      <w:r>
        <w:rPr>
          <w:rFonts w:cs="B Zar"/>
          <w:color w:val="000000"/>
          <w:sz w:val="24"/>
          <w:szCs w:val="24"/>
          <w:rtl/>
        </w:rPr>
        <w:t>نمونه‌ها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سلولی، بافتی و آزمایشگاهی).</w:t>
      </w:r>
    </w:p>
    <w:p w:rsidR="00416C33" w:rsidRPr="00EC7D05" w:rsidRDefault="00416C33" w:rsidP="00416C33">
      <w:pPr>
        <w:pStyle w:val="ListParagraph"/>
        <w:numPr>
          <w:ilvl w:val="0"/>
          <w:numId w:val="1"/>
        </w:numPr>
        <w:spacing w:after="0" w:line="240" w:lineRule="auto"/>
        <w:ind w:left="95"/>
        <w:jc w:val="both"/>
        <w:rPr>
          <w:rFonts w:cs="B Zar"/>
          <w:color w:val="000000"/>
          <w:sz w:val="24"/>
          <w:szCs w:val="24"/>
        </w:rPr>
      </w:pPr>
      <w:r w:rsidRPr="00A8268E">
        <w:rPr>
          <w:rFonts w:cs="B Zar"/>
          <w:b/>
          <w:bCs/>
          <w:rtl/>
        </w:rPr>
        <w:t>فرم رضا</w:t>
      </w:r>
      <w:r w:rsidRPr="00A8268E">
        <w:rPr>
          <w:rFonts w:cs="B Zar" w:hint="cs"/>
          <w:b/>
          <w:bCs/>
          <w:rtl/>
        </w:rPr>
        <w:t>ی</w:t>
      </w:r>
      <w:r w:rsidRPr="00A8268E">
        <w:rPr>
          <w:rFonts w:cs="B Zar" w:hint="eastAsia"/>
          <w:b/>
          <w:bCs/>
          <w:rtl/>
        </w:rPr>
        <w:t>ت‌نامه</w:t>
      </w:r>
      <w:r w:rsidRPr="00A8268E">
        <w:rPr>
          <w:rFonts w:cs="B Zar"/>
          <w:b/>
          <w:bCs/>
          <w:rtl/>
        </w:rPr>
        <w:t xml:space="preserve"> آگاهانه جهت طرح‌ها</w:t>
      </w:r>
      <w:r w:rsidRPr="00A8268E">
        <w:rPr>
          <w:rFonts w:cs="B Zar" w:hint="cs"/>
          <w:b/>
          <w:bCs/>
          <w:rtl/>
        </w:rPr>
        <w:t>یی</w:t>
      </w:r>
      <w:r w:rsidRPr="00A8268E">
        <w:rPr>
          <w:rFonts w:cs="B Zar"/>
          <w:b/>
          <w:bCs/>
          <w:rtl/>
        </w:rPr>
        <w:t xml:space="preserve"> با سوژه انسانی</w:t>
      </w:r>
      <w:r w:rsidRPr="00A8268E">
        <w:rPr>
          <w:rFonts w:cs="B Zar" w:hint="cs"/>
          <w:b/>
          <w:bCs/>
          <w:rtl/>
        </w:rPr>
        <w:t>:</w:t>
      </w:r>
      <w:r>
        <w:rPr>
          <w:rFonts w:cs="B Zar" w:hint="cs"/>
          <w:rtl/>
        </w:rPr>
        <w:t xml:space="preserve"> 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لازم به ذکر است که در </w:t>
      </w:r>
      <w:r>
        <w:rPr>
          <w:rFonts w:cs="B Zar"/>
          <w:color w:val="000000"/>
          <w:sz w:val="24"/>
          <w:szCs w:val="24"/>
          <w:rtl/>
        </w:rPr>
        <w:t>پژوهش‌ها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با سوژه انسانی که از نوع کارآزمایی بالینی یا کیفی نباشند و بیشتر حالت پیمایشی داشته و از رویکرد کمی تبعیت کنند فرم رضایت آگاهانه ضرورتی ندارد. در غیر </w:t>
      </w:r>
      <w:r>
        <w:rPr>
          <w:rFonts w:cs="B Zar"/>
          <w:color w:val="000000"/>
          <w:sz w:val="24"/>
          <w:szCs w:val="24"/>
          <w:rtl/>
        </w:rPr>
        <w:t>ا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ن</w:t>
      </w:r>
      <w:r>
        <w:rPr>
          <w:rFonts w:cs="B Zar"/>
          <w:color w:val="000000"/>
          <w:sz w:val="24"/>
          <w:szCs w:val="24"/>
          <w:rtl/>
        </w:rPr>
        <w:t xml:space="preserve"> صورت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حتماً به انضمام تکمیل و تأیید </w:t>
      </w:r>
      <w:r>
        <w:rPr>
          <w:rFonts w:cs="B Zar"/>
          <w:color w:val="000000"/>
          <w:sz w:val="24"/>
          <w:szCs w:val="24"/>
          <w:rtl/>
        </w:rPr>
        <w:t>چک‌ل</w:t>
      </w:r>
      <w:r>
        <w:rPr>
          <w:rFonts w:cs="B Zar" w:hint="cs"/>
          <w:color w:val="000000"/>
          <w:sz w:val="24"/>
          <w:szCs w:val="24"/>
          <w:rtl/>
        </w:rPr>
        <w:t>ی</w:t>
      </w:r>
      <w:r>
        <w:rPr>
          <w:rFonts w:cs="B Zar" w:hint="eastAsia"/>
          <w:color w:val="000000"/>
          <w:sz w:val="24"/>
          <w:szCs w:val="24"/>
          <w:rtl/>
        </w:rPr>
        <w:t>ست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ملاحظات اخلاقي </w:t>
      </w:r>
      <w:r>
        <w:rPr>
          <w:rFonts w:cs="B Zar"/>
          <w:color w:val="000000"/>
          <w:sz w:val="24"/>
          <w:szCs w:val="24"/>
          <w:rtl/>
        </w:rPr>
        <w:t>طرح‌ها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CE3B66">
        <w:rPr>
          <w:rFonts w:cs="B Zar" w:hint="cs"/>
          <w:color w:val="000000"/>
          <w:sz w:val="24"/>
          <w:szCs w:val="24"/>
          <w:rtl/>
        </w:rPr>
        <w:t xml:space="preserve"> پژوهشي با سوژه انساني</w:t>
      </w:r>
      <w:r>
        <w:rPr>
          <w:rFonts w:cs="B Zar" w:hint="cs"/>
          <w:color w:val="000000"/>
          <w:sz w:val="24"/>
          <w:szCs w:val="24"/>
          <w:rtl/>
        </w:rPr>
        <w:t>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فرم رضایت آگاهانه سوژه انسانی که </w:t>
      </w:r>
      <w:r>
        <w:rPr>
          <w:rFonts w:cs="B Zar"/>
          <w:color w:val="000000"/>
          <w:sz w:val="24"/>
          <w:szCs w:val="24"/>
          <w:rtl/>
        </w:rPr>
        <w:t>نمونه‌ا</w:t>
      </w:r>
      <w:r>
        <w:rPr>
          <w:rFonts w:cs="B Zar" w:hint="cs"/>
          <w:color w:val="000000"/>
          <w:sz w:val="24"/>
          <w:szCs w:val="24"/>
          <w:rtl/>
        </w:rPr>
        <w:t>ی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</w:t>
      </w:r>
      <w:r>
        <w:rPr>
          <w:rFonts w:cs="B Zar" w:hint="cs"/>
          <w:color w:val="000000"/>
          <w:sz w:val="24"/>
          <w:szCs w:val="24"/>
          <w:rtl/>
        </w:rPr>
        <w:t>از آ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ن ارائه </w:t>
      </w:r>
      <w:r>
        <w:rPr>
          <w:rFonts w:cs="B Zar"/>
          <w:color w:val="000000"/>
          <w:sz w:val="24"/>
          <w:szCs w:val="24"/>
          <w:rtl/>
        </w:rPr>
        <w:t>م</w:t>
      </w:r>
      <w:r>
        <w:rPr>
          <w:rFonts w:cs="B Zar" w:hint="cs"/>
          <w:color w:val="000000"/>
          <w:sz w:val="24"/>
          <w:szCs w:val="24"/>
          <w:rtl/>
        </w:rPr>
        <w:t>ی‌</w:t>
      </w:r>
      <w:r>
        <w:rPr>
          <w:rFonts w:cs="B Zar" w:hint="eastAsia"/>
          <w:color w:val="000000"/>
          <w:sz w:val="24"/>
          <w:szCs w:val="24"/>
          <w:rtl/>
        </w:rPr>
        <w:t>شود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</w:t>
      </w:r>
      <w:r>
        <w:rPr>
          <w:rFonts w:cs="B Zar" w:hint="cs"/>
          <w:color w:val="000000"/>
          <w:sz w:val="24"/>
          <w:szCs w:val="24"/>
          <w:rtl/>
        </w:rPr>
        <w:t>باید ت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وسط </w:t>
      </w:r>
      <w:r>
        <w:rPr>
          <w:rFonts w:cs="B Zar"/>
          <w:color w:val="000000"/>
          <w:sz w:val="24"/>
          <w:szCs w:val="24"/>
          <w:rtl/>
        </w:rPr>
        <w:t>مشارکت‌کننده</w:t>
      </w:r>
      <w:r w:rsidRPr="00EC7D05">
        <w:rPr>
          <w:rFonts w:cs="B Zar" w:hint="cs"/>
          <w:color w:val="000000"/>
          <w:sz w:val="24"/>
          <w:szCs w:val="24"/>
          <w:rtl/>
        </w:rPr>
        <w:t xml:space="preserve"> در پژوهش تکمیل و به انضمام مدارک و مستندات لازم به دبیرخانه کمیته اخلاق زیست پزشکی دانشگاه ارسال شود.</w:t>
      </w:r>
    </w:p>
    <w:p w:rsidR="008F3C5E" w:rsidRDefault="008F3C5E"/>
    <w:sectPr w:rsidR="008F3C5E" w:rsidSect="00B63A9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3C" w:rsidRDefault="003C6F3C" w:rsidP="00416C33">
      <w:pPr>
        <w:spacing w:after="0" w:line="240" w:lineRule="auto"/>
      </w:pPr>
      <w:r>
        <w:separator/>
      </w:r>
    </w:p>
  </w:endnote>
  <w:endnote w:type="continuationSeparator" w:id="0">
    <w:p w:rsidR="003C6F3C" w:rsidRDefault="003C6F3C" w:rsidP="004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3C" w:rsidRDefault="003C6F3C" w:rsidP="00416C33">
      <w:pPr>
        <w:spacing w:after="0" w:line="240" w:lineRule="auto"/>
      </w:pPr>
      <w:r>
        <w:separator/>
      </w:r>
    </w:p>
  </w:footnote>
  <w:footnote w:type="continuationSeparator" w:id="0">
    <w:p w:rsidR="003C6F3C" w:rsidRDefault="003C6F3C" w:rsidP="0041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33" w:rsidRPr="00275A53" w:rsidRDefault="00416C33" w:rsidP="00416C33">
    <w:pPr>
      <w:pStyle w:val="Header"/>
      <w:ind w:firstLine="720"/>
      <w:jc w:val="center"/>
      <w:rPr>
        <w:rFonts w:cs="B Zar"/>
        <w:b/>
        <w:bCs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E3E20" wp14:editId="6031FC7B">
          <wp:simplePos x="0" y="0"/>
          <wp:positionH relativeFrom="column">
            <wp:posOffset>4660900</wp:posOffset>
          </wp:positionH>
          <wp:positionV relativeFrom="paragraph">
            <wp:posOffset>115570</wp:posOffset>
          </wp:positionV>
          <wp:extent cx="699770" cy="660400"/>
          <wp:effectExtent l="0" t="0" r="5080" b="6350"/>
          <wp:wrapThrough wrapText="bothSides">
            <wp:wrapPolygon edited="0">
              <wp:start x="0" y="0"/>
              <wp:lineTo x="0" y="21185"/>
              <wp:lineTo x="21169" y="21185"/>
              <wp:lineTo x="21169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inal edited 29.7.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A53">
      <w:rPr>
        <w:rFonts w:cs="B Zar" w:hint="cs"/>
        <w:b/>
        <w:bCs/>
        <w:rtl/>
      </w:rPr>
      <w:t>باسمه تعالی</w:t>
    </w:r>
  </w:p>
  <w:p w:rsidR="00416C33" w:rsidRDefault="00416C33" w:rsidP="00416C33">
    <w:pPr>
      <w:pStyle w:val="Header"/>
    </w:pPr>
  </w:p>
  <w:p w:rsidR="00416C33" w:rsidRDefault="00416C33" w:rsidP="00416C33">
    <w:pPr>
      <w:pStyle w:val="Header"/>
      <w:rPr>
        <w:rFonts w:cs="B Zar"/>
        <w:b/>
        <w:bCs/>
        <w:sz w:val="20"/>
        <w:szCs w:val="20"/>
        <w:rtl/>
      </w:rPr>
    </w:pPr>
  </w:p>
  <w:p w:rsidR="00416C33" w:rsidRDefault="00416C33" w:rsidP="00416C33">
    <w:pPr>
      <w:pStyle w:val="Header"/>
      <w:rPr>
        <w:rFonts w:cs="B Zar"/>
        <w:b/>
        <w:bCs/>
        <w:sz w:val="20"/>
        <w:szCs w:val="20"/>
        <w:rtl/>
      </w:rPr>
    </w:pPr>
  </w:p>
  <w:p w:rsidR="00416C33" w:rsidRDefault="00416C33" w:rsidP="00416C33">
    <w:pPr>
      <w:pStyle w:val="Header"/>
    </w:pPr>
    <w:r w:rsidRPr="00EE60E1">
      <w:rPr>
        <w:rFonts w:cs="B Zar" w:hint="cs"/>
        <w:b/>
        <w:bCs/>
        <w:sz w:val="20"/>
        <w:szCs w:val="20"/>
        <w:rtl/>
      </w:rPr>
      <w:t xml:space="preserve">کمیته اخلاق زیست پزشکی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45"/>
    <w:multiLevelType w:val="hybridMultilevel"/>
    <w:tmpl w:val="D8DC0F84"/>
    <w:lvl w:ilvl="0" w:tplc="9E92B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TM0MDExNTC0MDdS0lEKTi0uzszPAykwrAUArL3PGSwAAAA="/>
  </w:docVars>
  <w:rsids>
    <w:rsidRoot w:val="00464935"/>
    <w:rsid w:val="003C6F3C"/>
    <w:rsid w:val="00416C33"/>
    <w:rsid w:val="00461C64"/>
    <w:rsid w:val="00464935"/>
    <w:rsid w:val="008F3C5E"/>
    <w:rsid w:val="00B63A91"/>
    <w:rsid w:val="00D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90895D3-752B-403D-98BD-0AD04C6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33"/>
  </w:style>
  <w:style w:type="paragraph" w:styleId="Footer">
    <w:name w:val="footer"/>
    <w:basedOn w:val="Normal"/>
    <w:link w:val="FooterChar"/>
    <w:uiPriority w:val="99"/>
    <w:unhideWhenUsed/>
    <w:rsid w:val="0041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2019-07-30T10:29:00Z</dcterms:created>
  <dcterms:modified xsi:type="dcterms:W3CDTF">2019-07-30T10:29:00Z</dcterms:modified>
</cp:coreProperties>
</file>