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7" w:rsidRPr="00B82C75" w:rsidRDefault="006B1113" w:rsidP="000951B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/>
          <w:b/>
          <w:bCs/>
          <w:sz w:val="28"/>
          <w:szCs w:val="28"/>
          <w:rtl/>
          <w:lang w:bidi="fa-IR"/>
        </w:rPr>
        <w:br/>
      </w:r>
      <w:r w:rsidR="006A4BA1" w:rsidRPr="00B82C75">
        <w:rPr>
          <w:rFonts w:cs="B Nazanin"/>
          <w:b/>
          <w:bCs/>
          <w:sz w:val="28"/>
          <w:szCs w:val="28"/>
          <w:rtl/>
          <w:lang w:bidi="fa-IR"/>
        </w:rPr>
        <w:t>صورت‌جلسه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951BA" w:rsidRPr="00B82C75">
        <w:rPr>
          <w:rFonts w:cs="B Nazanin" w:hint="cs"/>
          <w:b/>
          <w:bCs/>
          <w:sz w:val="28"/>
          <w:szCs w:val="28"/>
          <w:rtl/>
          <w:lang w:bidi="fa-IR"/>
        </w:rPr>
        <w:t>سیزدهمین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16A6D" w:rsidRPr="00B82C75">
        <w:rPr>
          <w:rFonts w:cs="B Nazanin" w:hint="cs"/>
          <w:b/>
          <w:bCs/>
          <w:sz w:val="28"/>
          <w:szCs w:val="28"/>
          <w:rtl/>
          <w:lang w:bidi="fa-IR"/>
        </w:rPr>
        <w:t>جلسۀ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کارگروه کمیته اخلاق </w:t>
      </w:r>
      <w:r w:rsidR="00B6498A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زیست </w:t>
      </w:r>
      <w:r w:rsidR="00B97059" w:rsidRPr="00B82C75">
        <w:rPr>
          <w:rFonts w:cs="B Nazanin" w:hint="cs"/>
          <w:b/>
          <w:bCs/>
          <w:sz w:val="28"/>
          <w:szCs w:val="28"/>
          <w:rtl/>
          <w:lang w:bidi="fa-IR"/>
        </w:rPr>
        <w:t>پزشکی دانشگاه تبریز</w:t>
      </w:r>
    </w:p>
    <w:p w:rsidR="00C071CB" w:rsidRPr="00B82C75" w:rsidRDefault="000951BA" w:rsidP="000951BA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سیزدهمین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نشست ( و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چهارمین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نشست در سال 1399)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 کارگروه کمیته اخلاق زیست پزشکی دانشگاه تبریز در تاریخ </w:t>
      </w:r>
      <w:r w:rsidRPr="00B82C75">
        <w:rPr>
          <w:rFonts w:cs="B Nazanin" w:hint="cs"/>
          <w:sz w:val="28"/>
          <w:szCs w:val="28"/>
          <w:rtl/>
          <w:lang w:bidi="fa-IR"/>
        </w:rPr>
        <w:t>2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2C75">
        <w:rPr>
          <w:rFonts w:cs="B Nazanin" w:hint="cs"/>
          <w:sz w:val="28"/>
          <w:szCs w:val="28"/>
          <w:rtl/>
          <w:lang w:bidi="fa-IR"/>
        </w:rPr>
        <w:t>شهریور</w:t>
      </w:r>
      <w:r w:rsidR="00DC66E0" w:rsidRPr="00B82C75">
        <w:rPr>
          <w:rFonts w:cs="B Nazanin" w:hint="cs"/>
          <w:sz w:val="28"/>
          <w:szCs w:val="28"/>
          <w:rtl/>
          <w:lang w:bidi="fa-IR"/>
        </w:rPr>
        <w:t>ماه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139</w:t>
      </w:r>
      <w:r w:rsidR="008F4FB4" w:rsidRPr="00B82C75">
        <w:rPr>
          <w:rFonts w:cs="B Nazanin" w:hint="cs"/>
          <w:sz w:val="28"/>
          <w:szCs w:val="28"/>
          <w:rtl/>
          <w:lang w:bidi="fa-IR"/>
        </w:rPr>
        <w:t>9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، ساعت 11:</w:t>
      </w:r>
      <w:r w:rsidRPr="00B82C75">
        <w:rPr>
          <w:rFonts w:cs="B Nazanin" w:hint="cs"/>
          <w:sz w:val="28"/>
          <w:szCs w:val="28"/>
          <w:rtl/>
          <w:lang w:bidi="fa-IR"/>
        </w:rPr>
        <w:t>4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0 ظهر روز یکشنبه </w:t>
      </w:r>
      <w:r w:rsidR="00607CEE" w:rsidRPr="00B82C75">
        <w:rPr>
          <w:rFonts w:cs="B Nazanin" w:hint="cs"/>
          <w:sz w:val="28"/>
          <w:szCs w:val="28"/>
          <w:rtl/>
          <w:lang w:bidi="fa-IR"/>
        </w:rPr>
        <w:t>به علت شیوع بیماری کرونا ( کوید 19) بصورت مجازی (ویدئوکنفرانس)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 xml:space="preserve"> به مدت </w:t>
      </w:r>
      <w:r w:rsidR="00DC66E0" w:rsidRPr="00B82C75">
        <w:rPr>
          <w:rFonts w:cs="B Nazanin" w:hint="cs"/>
          <w:sz w:val="28"/>
          <w:szCs w:val="28"/>
          <w:rtl/>
          <w:lang w:bidi="fa-IR"/>
        </w:rPr>
        <w:t>1</w:t>
      </w:r>
      <w:r w:rsidRPr="00B82C75">
        <w:rPr>
          <w:rFonts w:cs="B Nazanin" w:hint="cs"/>
          <w:sz w:val="28"/>
          <w:szCs w:val="28"/>
          <w:rtl/>
          <w:lang w:bidi="fa-IR"/>
        </w:rPr>
        <w:t>1</w:t>
      </w:r>
      <w:r w:rsidR="00DC66E0" w:rsidRPr="00B82C75">
        <w:rPr>
          <w:rFonts w:cs="B Nazanin" w:hint="cs"/>
          <w:sz w:val="28"/>
          <w:szCs w:val="28"/>
          <w:rtl/>
          <w:lang w:bidi="fa-IR"/>
        </w:rPr>
        <w:t>0</w:t>
      </w:r>
      <w:r w:rsidR="000D4813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دقیقه تشکیل</w:t>
      </w:r>
      <w:r w:rsidR="008F4FB4" w:rsidRPr="00B82C75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C071CB" w:rsidRPr="00B82C75">
        <w:rPr>
          <w:rFonts w:cs="B Nazanin" w:hint="cs"/>
          <w:sz w:val="28"/>
          <w:szCs w:val="28"/>
          <w:rtl/>
          <w:lang w:bidi="fa-IR"/>
        </w:rPr>
        <w:t>.</w:t>
      </w:r>
    </w:p>
    <w:p w:rsidR="00654076" w:rsidRPr="00B82C75" w:rsidRDefault="000951BA" w:rsidP="00740979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با توجه به درگذشت آقای دکتر قاسمی خویی</w:t>
      </w:r>
      <w:r w:rsidR="007409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2C75">
        <w:rPr>
          <w:rFonts w:cs="B Nazanin" w:hint="cs"/>
          <w:sz w:val="28"/>
          <w:szCs w:val="28"/>
          <w:rtl/>
          <w:lang w:bidi="fa-IR"/>
        </w:rPr>
        <w:t>(</w:t>
      </w:r>
      <w:r w:rsidR="005F64F9" w:rsidRPr="00B82C75">
        <w:rPr>
          <w:rFonts w:cs="B Nazanin" w:hint="cs"/>
          <w:sz w:val="28"/>
          <w:szCs w:val="28"/>
          <w:rtl/>
          <w:lang w:bidi="fa-IR"/>
        </w:rPr>
        <w:t xml:space="preserve">بعنوان نماینده جامعه </w:t>
      </w:r>
      <w:r w:rsidRPr="00B82C75">
        <w:rPr>
          <w:rFonts w:cs="B Nazanin" w:hint="cs"/>
          <w:sz w:val="28"/>
          <w:szCs w:val="28"/>
          <w:rtl/>
          <w:lang w:bidi="fa-IR"/>
        </w:rPr>
        <w:t>روحانی</w:t>
      </w:r>
      <w:r w:rsidR="005F64F9" w:rsidRPr="00B82C75">
        <w:rPr>
          <w:rFonts w:cs="B Nazanin" w:hint="cs"/>
          <w:sz w:val="28"/>
          <w:szCs w:val="28"/>
          <w:rtl/>
          <w:lang w:bidi="fa-IR"/>
        </w:rPr>
        <w:t xml:space="preserve"> کمیته اخلاق زیست پزشکی دانشگاه تبریز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) فاتحه ای </w:t>
      </w:r>
      <w:r w:rsidR="005F64F9" w:rsidRPr="00B82C75">
        <w:rPr>
          <w:rFonts w:cs="B Nazanin" w:hint="cs"/>
          <w:sz w:val="28"/>
          <w:szCs w:val="28"/>
          <w:rtl/>
          <w:lang w:bidi="fa-IR"/>
        </w:rPr>
        <w:t xml:space="preserve">توسط اعضای کمیته 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نثار آن مرحوم </w:t>
      </w:r>
      <w:r w:rsidR="005F64F9" w:rsidRPr="00B82C75">
        <w:rPr>
          <w:rFonts w:cs="B Nazanin" w:hint="cs"/>
          <w:sz w:val="28"/>
          <w:szCs w:val="28"/>
          <w:rtl/>
          <w:lang w:bidi="fa-IR"/>
        </w:rPr>
        <w:t>شد.</w:t>
      </w:r>
    </w:p>
    <w:p w:rsidR="0061047A" w:rsidRPr="00B82C75" w:rsidRDefault="0061047A" w:rsidP="00740979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و در ادامه  فرم های "</w:t>
      </w:r>
      <w:r w:rsidRPr="00B82C75">
        <w:rPr>
          <w:rFonts w:cs="B Nazanin"/>
          <w:sz w:val="28"/>
          <w:szCs w:val="28"/>
          <w:rtl/>
          <w:lang w:bidi="fa-IR"/>
        </w:rPr>
        <w:t>تعهدنامه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رازداری اعضا، کارکنان و مشاوران </w:t>
      </w:r>
      <w:r w:rsidRPr="00B82C75">
        <w:rPr>
          <w:rFonts w:cs="B Nazanin"/>
          <w:sz w:val="28"/>
          <w:szCs w:val="28"/>
          <w:rtl/>
          <w:lang w:bidi="fa-IR"/>
        </w:rPr>
        <w:t>کم</w:t>
      </w:r>
      <w:r w:rsidRPr="00B82C75">
        <w:rPr>
          <w:rFonts w:cs="B Nazanin" w:hint="cs"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sz w:val="28"/>
          <w:szCs w:val="28"/>
          <w:rtl/>
          <w:lang w:bidi="fa-IR"/>
        </w:rPr>
        <w:t>ته‌ها</w:t>
      </w:r>
      <w:r w:rsidRPr="00B82C75">
        <w:rPr>
          <w:rFonts w:cs="B Nazanin" w:hint="cs"/>
          <w:sz w:val="28"/>
          <w:szCs w:val="28"/>
          <w:rtl/>
          <w:lang w:bidi="fa-IR"/>
        </w:rPr>
        <w:t>ی اخلاق زیست پزشکی" و "</w:t>
      </w:r>
      <w:r w:rsidRPr="00B82C75">
        <w:rPr>
          <w:rFonts w:cs="B Nazanin"/>
          <w:sz w:val="28"/>
          <w:szCs w:val="28"/>
          <w:rtl/>
          <w:lang w:bidi="fa-IR"/>
        </w:rPr>
        <w:t>اظهارنامه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عدم تعارض منافع اعضای کمیته اخلاق در </w:t>
      </w:r>
      <w:r w:rsidRPr="00B82C75">
        <w:rPr>
          <w:rFonts w:cs="B Nazanin"/>
          <w:sz w:val="28"/>
          <w:szCs w:val="28"/>
          <w:rtl/>
          <w:lang w:bidi="fa-IR"/>
        </w:rPr>
        <w:t>پژوهش‌ها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ی زیست پزشکی" به </w:t>
      </w:r>
      <w:r w:rsidR="00740979">
        <w:rPr>
          <w:rFonts w:cs="B Nazanin" w:hint="cs"/>
          <w:sz w:val="28"/>
          <w:szCs w:val="28"/>
          <w:rtl/>
          <w:lang w:bidi="fa-IR"/>
        </w:rPr>
        <w:t>تأیید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اعضای کمیته رسید. </w:t>
      </w:r>
    </w:p>
    <w:p w:rsidR="0061047A" w:rsidRPr="00B82C75" w:rsidRDefault="0061047A" w:rsidP="0061047A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07CEE" w:rsidRPr="00B82C75" w:rsidRDefault="00607CEE" w:rsidP="0061047A">
      <w:pPr>
        <w:pStyle w:val="Header"/>
        <w:bidi/>
        <w:jc w:val="both"/>
        <w:rPr>
          <w:rFonts w:cs="B Nazanin"/>
          <w:sz w:val="28"/>
          <w:szCs w:val="28"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در این جلسه طبق توافق</w:t>
      </w:r>
      <w:r w:rsidR="0061047A" w:rsidRPr="00B82C75">
        <w:rPr>
          <w:rFonts w:cs="B Nazanin" w:hint="cs"/>
          <w:sz w:val="28"/>
          <w:szCs w:val="28"/>
          <w:rtl/>
          <w:lang w:bidi="fa-IR"/>
        </w:rPr>
        <w:t>ات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2C75">
        <w:rPr>
          <w:rFonts w:cs="B Nazanin"/>
          <w:sz w:val="28"/>
          <w:szCs w:val="28"/>
          <w:rtl/>
          <w:lang w:bidi="fa-IR"/>
        </w:rPr>
        <w:t>انجام‌شده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بین اعضای کمیته، مدارک متقاضیان کد اخلاق </w:t>
      </w:r>
      <w:r w:rsidRPr="00B82C75">
        <w:rPr>
          <w:rFonts w:cs="B Nazanin"/>
          <w:sz w:val="28"/>
          <w:szCs w:val="28"/>
          <w:rtl/>
          <w:lang w:bidi="fa-IR"/>
        </w:rPr>
        <w:t>بر اساس</w:t>
      </w:r>
      <w:r w:rsidR="00AE46A0" w:rsidRPr="00B82C75">
        <w:rPr>
          <w:rFonts w:cs="B Nazanin" w:hint="cs"/>
          <w:sz w:val="28"/>
          <w:szCs w:val="28"/>
          <w:rtl/>
          <w:lang w:bidi="fa-IR"/>
        </w:rPr>
        <w:t xml:space="preserve"> تاریخ دریافت بررسی شد</w:t>
      </w:r>
      <w:r w:rsidR="0061047A" w:rsidRPr="00B82C75">
        <w:rPr>
          <w:rFonts w:cs="B Nazanin" w:hint="cs"/>
          <w:sz w:val="28"/>
          <w:szCs w:val="28"/>
          <w:rtl/>
          <w:lang w:bidi="fa-IR"/>
        </w:rPr>
        <w:t xml:space="preserve">ند </w:t>
      </w:r>
      <w:r w:rsidR="00AE46A0" w:rsidRPr="00B82C75">
        <w:rPr>
          <w:rFonts w:cs="B Nazanin" w:hint="cs"/>
          <w:sz w:val="28"/>
          <w:szCs w:val="28"/>
          <w:rtl/>
          <w:lang w:bidi="fa-IR"/>
        </w:rPr>
        <w:t>:</w:t>
      </w:r>
    </w:p>
    <w:p w:rsidR="00E003F8" w:rsidRPr="00B82C75" w:rsidRDefault="00E003F8" w:rsidP="00E003F8">
      <w:pPr>
        <w:pStyle w:val="Header"/>
        <w:bidi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الف: طرح های مربوط به دکتر جواد وکیلی تحت عناوین:  </w:t>
      </w:r>
    </w:p>
    <w:p w:rsidR="00654076" w:rsidRPr="00B82C75" w:rsidRDefault="0001043F" w:rsidP="00E003F8">
      <w:pPr>
        <w:pStyle w:val="Header"/>
        <w:bidi/>
        <w:rPr>
          <w:rFonts w:cs="B Nazanin"/>
          <w:sz w:val="28"/>
          <w:szCs w:val="28"/>
          <w:u w:val="single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1.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0255A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مقایسه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اثر</w:t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یک جلسه فعالیت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مقاومت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با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و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بدون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محدود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ت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جر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ان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خون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>(</w:t>
      </w:r>
      <w:r w:rsidR="005F64F9" w:rsidRPr="00B82C75">
        <w:rPr>
          <w:rFonts w:ascii="Arial" w:hAnsi="Arial" w:cs="B Nazanin"/>
          <w:b/>
          <w:bCs/>
          <w:sz w:val="28"/>
          <w:szCs w:val="28"/>
          <w:lang w:bidi="fa-IR"/>
        </w:rPr>
        <w:t>BFR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بر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پاسخ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برخ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شاخص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ها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استرس</w:t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اکسا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و</w:t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آس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ب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عضلان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در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مردان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انسال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تمر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کرده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و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تمر</w:t>
      </w:r>
      <w:r w:rsidR="005F64F9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ن</w:t>
      </w:r>
      <w:r w:rsidR="005F64F9" w:rsidRPr="00B82C75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5F64F9" w:rsidRPr="00B82C75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نکرده</w:t>
      </w:r>
      <w:r w:rsidR="00E003F8" w:rsidRPr="00B82C7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؛</w:t>
      </w:r>
      <w:r w:rsidR="005F64F9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003F8" w:rsidRPr="00B82C75" w:rsidRDefault="0001043F" w:rsidP="00E003F8">
      <w:pPr>
        <w:pStyle w:val="Header"/>
        <w:bidi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2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565FAA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تأث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ر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چهار هفته تمر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نات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دا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ره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ا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و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ژه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جود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و با و بدون مصرف مكمل ال ـ آرژن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ن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بر  سطح اس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د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لاکت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 w:hint="eastAsia"/>
          <w:b/>
          <w:bCs/>
          <w:sz w:val="28"/>
          <w:szCs w:val="28"/>
          <w:rtl/>
          <w:lang w:bidi="fa-IR"/>
        </w:rPr>
        <w:t>ک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خون و شاخص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ها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عملكرد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ی</w:t>
      </w:r>
      <w:r w:rsidR="00E003F8" w:rsidRPr="00B82C75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پسران جودوکار</w:t>
      </w:r>
      <w:r w:rsidR="00E003F8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؛</w:t>
      </w:r>
      <w:r w:rsidR="00FA3C6C" w:rsidRPr="00B82C75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1043F" w:rsidRPr="00B82C75" w:rsidRDefault="00654076" w:rsidP="00E003F8">
      <w:pPr>
        <w:pStyle w:val="Header"/>
        <w:bidi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ارسالی </w:t>
      </w:r>
      <w:r w:rsidR="009F017F" w:rsidRPr="00B82C75">
        <w:rPr>
          <w:rFonts w:cs="B Nazanin" w:hint="cs"/>
          <w:sz w:val="28"/>
          <w:szCs w:val="28"/>
          <w:rtl/>
          <w:lang w:bidi="fa-IR"/>
        </w:rPr>
        <w:t xml:space="preserve">از سوی دانشکده </w:t>
      </w:r>
      <w:r w:rsidR="00E003F8" w:rsidRPr="00B82C75">
        <w:rPr>
          <w:rFonts w:cs="B Nazanin" w:hint="cs"/>
          <w:sz w:val="28"/>
          <w:szCs w:val="28"/>
          <w:rtl/>
          <w:lang w:bidi="fa-IR"/>
        </w:rPr>
        <w:t>تربیت بدنی و علوم ورزشی</w:t>
      </w:r>
      <w:r w:rsidR="00FA3C6C" w:rsidRPr="00B82C75">
        <w:rPr>
          <w:rFonts w:cs="B Nazanin" w:hint="cs"/>
          <w:sz w:val="28"/>
          <w:szCs w:val="28"/>
          <w:rtl/>
          <w:lang w:bidi="fa-IR"/>
        </w:rPr>
        <w:t xml:space="preserve"> مورد تصویب </w:t>
      </w:r>
      <w:r w:rsidR="00E003F8" w:rsidRPr="00B82C75">
        <w:rPr>
          <w:rFonts w:cs="B Nazanin" w:hint="cs"/>
          <w:sz w:val="28"/>
          <w:szCs w:val="28"/>
          <w:rtl/>
          <w:lang w:bidi="fa-IR"/>
        </w:rPr>
        <w:t xml:space="preserve">اعضای کمیته </w:t>
      </w:r>
      <w:r w:rsidR="00FA3C6C" w:rsidRPr="00B82C75">
        <w:rPr>
          <w:rFonts w:cs="B Nazanin" w:hint="cs"/>
          <w:sz w:val="28"/>
          <w:szCs w:val="28"/>
          <w:rtl/>
          <w:lang w:bidi="fa-IR"/>
        </w:rPr>
        <w:t>قرار گرفت</w:t>
      </w:r>
      <w:r w:rsidR="0001043F" w:rsidRPr="00B82C75">
        <w:rPr>
          <w:rFonts w:cs="B Nazanin" w:hint="cs"/>
          <w:sz w:val="28"/>
          <w:szCs w:val="28"/>
          <w:rtl/>
          <w:lang w:bidi="fa-IR"/>
        </w:rPr>
        <w:t>.</w:t>
      </w:r>
    </w:p>
    <w:p w:rsidR="00E003F8" w:rsidRPr="00B82C75" w:rsidRDefault="00E003F8" w:rsidP="00E003F8">
      <w:pPr>
        <w:pStyle w:val="Header"/>
        <w:bidi/>
        <w:rPr>
          <w:rFonts w:cs="B Nazanin"/>
          <w:sz w:val="28"/>
          <w:szCs w:val="28"/>
          <w:rtl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ب: طرح های مربوط به دکتر رامین امیرساسان تحت عناوین:  </w:t>
      </w:r>
    </w:p>
    <w:p w:rsidR="00E003F8" w:rsidRPr="00B82C75" w:rsidRDefault="005323F3" w:rsidP="00E003F8">
      <w:pPr>
        <w:pStyle w:val="Header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</w:rPr>
        <w:t>1</w:t>
      </w:r>
      <w:r w:rsidR="00E003F8" w:rsidRPr="00B82C75">
        <w:rPr>
          <w:rFonts w:cs="B Nazanin"/>
          <w:b/>
          <w:bCs/>
          <w:sz w:val="28"/>
          <w:szCs w:val="28"/>
          <w:lang w:bidi="fa-IR"/>
        </w:rPr>
        <w:t>.</w:t>
      </w:r>
      <w:r w:rsidR="00E003F8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تاثیر10هفته تمرین ترکیبی و مکمل سازی سرشاخه  زالزالک بر برخی شاخص های کلیوی،</w:t>
      </w:r>
      <w:r w:rsidR="00E003F8" w:rsidRPr="00B82C7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003F8" w:rsidRPr="00B82C75">
        <w:rPr>
          <w:rFonts w:cs="B Nazanin" w:hint="cs"/>
          <w:b/>
          <w:bCs/>
          <w:sz w:val="28"/>
          <w:szCs w:val="28"/>
          <w:rtl/>
          <w:lang w:bidi="fa-IR"/>
        </w:rPr>
        <w:t>پروتئین واکنشگر</w:t>
      </w:r>
      <w:r w:rsidR="00E003F8" w:rsidRPr="00B82C75">
        <w:rPr>
          <w:rFonts w:cs="B Nazanin"/>
          <w:b/>
          <w:bCs/>
          <w:sz w:val="28"/>
          <w:szCs w:val="28"/>
          <w:lang w:bidi="fa-IR"/>
        </w:rPr>
        <w:t xml:space="preserve"> C</w:t>
      </w:r>
      <w:r w:rsidR="00E003F8" w:rsidRPr="00B82C7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E003F8" w:rsidRPr="00B82C7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003F8" w:rsidRPr="00B82C75">
        <w:rPr>
          <w:rFonts w:cs="B Nazanin" w:hint="cs"/>
          <w:b/>
          <w:bCs/>
          <w:sz w:val="28"/>
          <w:szCs w:val="28"/>
          <w:rtl/>
          <w:lang w:bidi="fa-IR"/>
        </w:rPr>
        <w:t>ظرفیت عملکردی زنان دیابتی نوع دو مبتلا به</w:t>
      </w:r>
      <w:r w:rsidR="00E003F8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03F8" w:rsidRPr="00B82C75">
        <w:rPr>
          <w:rFonts w:cs="B Nazanin" w:hint="cs"/>
          <w:b/>
          <w:bCs/>
          <w:sz w:val="28"/>
          <w:szCs w:val="28"/>
          <w:rtl/>
          <w:lang w:bidi="fa-IR"/>
        </w:rPr>
        <w:t>فشارخون بالا؛</w:t>
      </w:r>
    </w:p>
    <w:p w:rsidR="00FA3C6C" w:rsidRPr="00B82C75" w:rsidRDefault="005323F3" w:rsidP="005323F3">
      <w:pPr>
        <w:pStyle w:val="Header"/>
        <w:bidi/>
        <w:rPr>
          <w:rFonts w:cs="B Nazanin"/>
          <w:sz w:val="28"/>
          <w:szCs w:val="28"/>
          <w:rtl/>
        </w:rPr>
      </w:pPr>
      <w:r w:rsidRPr="00B82C75">
        <w:rPr>
          <w:rFonts w:cs="B Nazanin" w:hint="cs"/>
          <w:sz w:val="36"/>
          <w:szCs w:val="36"/>
          <w:rtl/>
        </w:rPr>
        <w:t>2</w:t>
      </w:r>
      <w:r w:rsidRPr="00B82C75">
        <w:rPr>
          <w:rFonts w:cs="B Nazanin" w:hint="cs"/>
          <w:b/>
          <w:bCs/>
          <w:sz w:val="36"/>
          <w:szCs w:val="36"/>
          <w:rtl/>
        </w:rPr>
        <w:t>.</w:t>
      </w:r>
      <w:r w:rsidRPr="00B82C75">
        <w:rPr>
          <w:rFonts w:cs="B Nazanin"/>
          <w:b/>
          <w:bCs/>
          <w:rtl/>
        </w:rPr>
        <w:t xml:space="preserve"> 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>تاث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هشت هفته تمر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تناوب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شد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B82C75">
        <w:rPr>
          <w:rFonts w:cs="B Nazanin"/>
          <w:b/>
          <w:bCs/>
          <w:sz w:val="28"/>
          <w:szCs w:val="28"/>
          <w:lang w:bidi="fa-IR"/>
        </w:rPr>
        <w:t xml:space="preserve">HIIT)  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>همراه با مکمل ساز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روغن س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اه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دانه بر برخ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شاخص ها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ترک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ب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بدن و ن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مرخ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ل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پ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در دختران نوجوان دارا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اضافه وزن و چاق</w:t>
      </w:r>
      <w:r w:rsidRPr="00B82C75">
        <w:rPr>
          <w:rFonts w:cs="B Nazanin" w:hint="cs"/>
          <w:sz w:val="28"/>
          <w:szCs w:val="28"/>
          <w:rtl/>
          <w:lang w:bidi="fa-IR"/>
        </w:rPr>
        <w:t>؛</w:t>
      </w:r>
      <w:r w:rsidRPr="00B82C75">
        <w:rPr>
          <w:rFonts w:cs="B Nazanin"/>
          <w:sz w:val="28"/>
          <w:szCs w:val="28"/>
          <w:rtl/>
          <w:lang w:bidi="fa-IR"/>
        </w:rPr>
        <w:t>  </w:t>
      </w:r>
    </w:p>
    <w:p w:rsidR="0085585B" w:rsidRPr="00B82C75" w:rsidRDefault="005323F3" w:rsidP="005323F3">
      <w:pPr>
        <w:pStyle w:val="Header"/>
        <w:bidi/>
        <w:rPr>
          <w:rFonts w:cs="B Nazanin"/>
          <w:sz w:val="28"/>
          <w:szCs w:val="28"/>
          <w:rtl/>
          <w:lang w:bidi="fa-IR"/>
        </w:rPr>
      </w:pPr>
      <w:r w:rsidRPr="00B82C75">
        <w:rPr>
          <w:rFonts w:ascii="Bold" w:eastAsia="MS Mincho" w:hAnsi="Bold" w:cs="B Nazanin" w:hint="cs"/>
          <w:color w:val="000000"/>
          <w:sz w:val="28"/>
          <w:szCs w:val="28"/>
          <w:rtl/>
          <w:lang w:eastAsia="ja-JP" w:bidi="fa-IR"/>
        </w:rPr>
        <w:t>ارسالی از سوی دانشکده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تربیت بدنی و علوم ورزشی مورد تصویب اعضای کمیته قرار گرفت.</w:t>
      </w:r>
    </w:p>
    <w:p w:rsidR="005323F3" w:rsidRPr="00B82C75" w:rsidRDefault="005323F3" w:rsidP="005323F3">
      <w:pPr>
        <w:pStyle w:val="Header"/>
        <w:bidi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ج. طرح مربوط به خانم دکتر عبدوی تحت عنوان </w:t>
      </w:r>
      <w:r w:rsidR="00577C94" w:rsidRPr="00B82C75">
        <w:rPr>
          <w:rFonts w:cs="B Nazanin" w:hint="cs"/>
          <w:sz w:val="28"/>
          <w:szCs w:val="28"/>
          <w:rtl/>
          <w:lang w:bidi="fa-IR"/>
        </w:rPr>
        <w:t>"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تاثیر مداخله تصاویر و پیام</w:t>
      </w:r>
      <w:r w:rsidR="00577C94" w:rsidRPr="00B82C7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های سلامت رسانه های اجتماعی بر انگیزش ورزشی و سطح فعالیت بدنی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82C75">
        <w:rPr>
          <w:rFonts w:cs="B Nazanin" w:hint="cs"/>
          <w:sz w:val="28"/>
          <w:szCs w:val="28"/>
          <w:rtl/>
          <w:lang w:bidi="fa-IR"/>
        </w:rPr>
        <w:t>ارسالی از سوی</w:t>
      </w: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82C75">
        <w:rPr>
          <w:rFonts w:cs="B Nazanin" w:hint="cs"/>
          <w:sz w:val="28"/>
          <w:szCs w:val="28"/>
          <w:rtl/>
          <w:lang w:bidi="fa-IR"/>
        </w:rPr>
        <w:t>تربیت بدنی و علوم ورزشی به شماره نامه 2008/107/د به شرط اشاره به رعایت اصل محرمانگی و آزادی شرکت یا عدم شرکت آزمودنی تصویب شد.</w:t>
      </w: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577C94" w:rsidRPr="00B82C75" w:rsidRDefault="00577C94" w:rsidP="00577C94">
      <w:pPr>
        <w:pStyle w:val="Header"/>
        <w:bidi/>
        <w:rPr>
          <w:rFonts w:cs="B Nazanin"/>
          <w:sz w:val="28"/>
          <w:szCs w:val="28"/>
          <w:rtl/>
          <w:lang w:bidi="fa-IR"/>
        </w:rPr>
      </w:pPr>
    </w:p>
    <w:p w:rsidR="0085585B" w:rsidRPr="00B82C75" w:rsidRDefault="005323F3" w:rsidP="00577C94">
      <w:pPr>
        <w:pStyle w:val="Header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577C94" w:rsidRPr="00B82C75">
        <w:rPr>
          <w:rFonts w:cs="B Nazanin" w:hint="cs"/>
          <w:sz w:val="28"/>
          <w:szCs w:val="28"/>
          <w:rtl/>
          <w:lang w:bidi="fa-IR"/>
        </w:rPr>
        <w:t>طرحی با عنوان "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تاثیر 8 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>هفته تمرين کارديو-پ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 w:hint="eastAsia"/>
          <w:b/>
          <w:bCs/>
          <w:sz w:val="28"/>
          <w:szCs w:val="28"/>
          <w:rtl/>
          <w:lang w:bidi="fa-IR"/>
        </w:rPr>
        <w:t>لاتس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و مکمل ده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ويتام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77C94" w:rsidRPr="00B82C75">
        <w:rPr>
          <w:rFonts w:cs="B Nazanin"/>
          <w:b/>
          <w:bCs/>
          <w:sz w:val="28"/>
          <w:szCs w:val="28"/>
          <w:lang w:bidi="fa-IR"/>
        </w:rPr>
        <w:t>D3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عملکرد، ترک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 w:hint="eastAsia"/>
          <w:b/>
          <w:bCs/>
          <w:sz w:val="28"/>
          <w:szCs w:val="28"/>
          <w:rtl/>
          <w:lang w:bidi="fa-IR"/>
        </w:rPr>
        <w:t>ب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بدن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و برخ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شاخص ها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قلب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عروق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زنان دارا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577C94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اضافه وزن و چاق مبتلا به پُرفشار خون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ی"، </w:t>
      </w:r>
      <w:r w:rsidR="00577C94" w:rsidRPr="00B82C75">
        <w:rPr>
          <w:rFonts w:cs="B Nazanin" w:hint="cs"/>
          <w:sz w:val="28"/>
          <w:szCs w:val="28"/>
          <w:rtl/>
          <w:lang w:bidi="fa-IR"/>
        </w:rPr>
        <w:t>مربوط به دکتر وحید ساری صراف ارسالی از سوی دانشکده تربیت بدنی و علوم ورزشی تصویب شد</w:t>
      </w:r>
      <w:r w:rsidR="00577C94" w:rsidRPr="00B82C7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577C94" w:rsidRPr="00B82C75" w:rsidRDefault="00577C94" w:rsidP="00740979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B82C75">
        <w:rPr>
          <w:rFonts w:cs="B Nazanin" w:hint="cs"/>
          <w:sz w:val="28"/>
          <w:szCs w:val="28"/>
          <w:rtl/>
          <w:lang w:bidi="fa-IR"/>
        </w:rPr>
        <w:t>و. طرح مربوط به دکتر تورج هاشمی و دکتر مجید محمودعلیلو تحت عنوان"</w:t>
      </w:r>
      <w:r w:rsidRPr="00B82C75">
        <w:rPr>
          <w:rFonts w:cs="B Nazanin"/>
          <w:sz w:val="28"/>
          <w:szCs w:val="28"/>
          <w:lang w:bidi="fa-IR"/>
        </w:rPr>
        <w:t xml:space="preserve"> </w:t>
      </w:r>
      <w:r w:rsidRPr="00B82C75">
        <w:rPr>
          <w:rFonts w:cs="B Nazanin" w:hint="cs"/>
          <w:b/>
          <w:bCs/>
          <w:sz w:val="28"/>
          <w:szCs w:val="28"/>
          <w:rtl/>
        </w:rPr>
        <w:t xml:space="preserve">مقایسه آگاهی و عملکرد زوجین آشفته و سازگار در خصوص هیجان ها و کارآمدی پروتکل زوج درمانی هیجان مدار بر صمیمیت زناشویی زوجین با علایم اضطراب فراگیر" </w:t>
      </w:r>
      <w:r w:rsidRPr="00B82C75">
        <w:rPr>
          <w:rFonts w:cs="B Nazanin" w:hint="cs"/>
          <w:sz w:val="28"/>
          <w:szCs w:val="28"/>
          <w:rtl/>
        </w:rPr>
        <w:t xml:space="preserve">ارسالی از سوی دانشکده علوم تربیتی و روانشناسی به دلیل عدم اشاره به محل انجام پژوهش، عدم ارائه مجوز </w:t>
      </w:r>
      <w:r w:rsidR="00B82C75">
        <w:rPr>
          <w:rFonts w:cs="B Nazanin" w:hint="cs"/>
          <w:sz w:val="28"/>
          <w:szCs w:val="28"/>
          <w:rtl/>
          <w:lang w:bidi="fa-IR"/>
        </w:rPr>
        <w:t xml:space="preserve">یا مجوزهای لازم در این خصوص </w:t>
      </w:r>
      <w:r w:rsidRPr="00B82C75">
        <w:rPr>
          <w:rFonts w:cs="B Nazanin" w:hint="cs"/>
          <w:sz w:val="28"/>
          <w:szCs w:val="28"/>
          <w:rtl/>
        </w:rPr>
        <w:t>و عدم اشاره به نحوه دسترسی به زوج</w:t>
      </w:r>
      <w:r w:rsidR="00B82C75">
        <w:rPr>
          <w:rFonts w:cs="B Nazanin" w:hint="cs"/>
          <w:sz w:val="28"/>
          <w:szCs w:val="28"/>
          <w:rtl/>
        </w:rPr>
        <w:t xml:space="preserve"> </w:t>
      </w:r>
      <w:r w:rsidRPr="00B82C75">
        <w:rPr>
          <w:rFonts w:cs="B Nazanin" w:hint="cs"/>
          <w:sz w:val="28"/>
          <w:szCs w:val="28"/>
          <w:rtl/>
        </w:rPr>
        <w:t xml:space="preserve">های ناسازگار </w:t>
      </w:r>
      <w:r w:rsidR="00B82C75">
        <w:rPr>
          <w:rFonts w:cs="B Nazanin" w:hint="cs"/>
          <w:sz w:val="28"/>
          <w:szCs w:val="28"/>
          <w:rtl/>
        </w:rPr>
        <w:t xml:space="preserve">در مراکز مربوطه </w:t>
      </w:r>
      <w:r w:rsidR="00740979">
        <w:rPr>
          <w:rFonts w:cs="B Nazanin" w:hint="cs"/>
          <w:sz w:val="28"/>
          <w:szCs w:val="28"/>
          <w:rtl/>
        </w:rPr>
        <w:t>مورد تأیید قرار نگرفت و مقرر شد این طرح پس از اعمال اصلاحات لازم، در جلسۀ آتی مجدداً مورد بررسی قرار گیرد.</w:t>
      </w:r>
    </w:p>
    <w:p w:rsidR="00577C94" w:rsidRPr="00B82C75" w:rsidRDefault="00577C94" w:rsidP="00577C94">
      <w:pPr>
        <w:pStyle w:val="Header"/>
        <w:bidi/>
        <w:jc w:val="both"/>
        <w:rPr>
          <w:rFonts w:ascii="Arial" w:hAnsi="Arial" w:cs="B Nazanin"/>
          <w:sz w:val="28"/>
          <w:szCs w:val="28"/>
          <w:rtl/>
        </w:rPr>
      </w:pPr>
    </w:p>
    <w:p w:rsidR="00EC7E68" w:rsidRPr="00B82C75" w:rsidRDefault="00C076A3" w:rsidP="0050255A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82C7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EC7E68" w:rsidRPr="00B82C75">
        <w:rPr>
          <w:rFonts w:cs="B Nazanin" w:hint="eastAsia"/>
          <w:b/>
          <w:bCs/>
          <w:sz w:val="28"/>
          <w:szCs w:val="28"/>
          <w:rtl/>
          <w:lang w:bidi="fa-IR"/>
        </w:rPr>
        <w:t>عضا</w:t>
      </w:r>
      <w:r w:rsidR="00EC7E68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C7E68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حاضر در جلسه                                      </w:t>
      </w:r>
      <w:r w:rsidR="00F94ABB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920B4C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F94ABB" w:rsidRPr="00B82C7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C7E68" w:rsidRPr="00B82C75">
        <w:rPr>
          <w:rFonts w:cs="B Nazanin"/>
          <w:b/>
          <w:bCs/>
          <w:sz w:val="28"/>
          <w:szCs w:val="28"/>
          <w:rtl/>
          <w:lang w:bidi="fa-IR"/>
        </w:rPr>
        <w:t>اعضا</w:t>
      </w:r>
      <w:r w:rsidR="00EC7E68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C7E68" w:rsidRPr="00B82C75">
        <w:rPr>
          <w:rFonts w:cs="B Nazanin"/>
          <w:b/>
          <w:bCs/>
          <w:sz w:val="28"/>
          <w:szCs w:val="28"/>
          <w:rtl/>
          <w:lang w:bidi="fa-IR"/>
        </w:rPr>
        <w:t xml:space="preserve"> غا</w:t>
      </w:r>
      <w:r w:rsidR="00EC7E68" w:rsidRPr="00B82C7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C7E68" w:rsidRPr="00B82C75">
        <w:rPr>
          <w:rFonts w:cs="B Nazanin" w:hint="eastAsia"/>
          <w:b/>
          <w:bCs/>
          <w:sz w:val="28"/>
          <w:szCs w:val="28"/>
          <w:rtl/>
          <w:lang w:bidi="fa-IR"/>
        </w:rPr>
        <w:t>ب</w:t>
      </w:r>
    </w:p>
    <w:p w:rsidR="0085585B" w:rsidRPr="00B82C75" w:rsidRDefault="00EC7E68" w:rsidP="00307BC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eastAsia"/>
          <w:sz w:val="28"/>
          <w:szCs w:val="28"/>
          <w:rtl/>
          <w:lang w:bidi="fa-IR"/>
        </w:rPr>
        <w:t>دکتر</w:t>
      </w:r>
      <w:r w:rsidRPr="00B82C75">
        <w:rPr>
          <w:rFonts w:cs="B Nazanin"/>
          <w:sz w:val="28"/>
          <w:szCs w:val="28"/>
          <w:rtl/>
          <w:lang w:bidi="fa-IR"/>
        </w:rPr>
        <w:t xml:space="preserve"> عسگر</w:t>
      </w:r>
      <w:r w:rsidRPr="00B82C75">
        <w:rPr>
          <w:rFonts w:cs="B Nazanin" w:hint="cs"/>
          <w:sz w:val="28"/>
          <w:szCs w:val="28"/>
          <w:rtl/>
          <w:lang w:bidi="fa-IR"/>
        </w:rPr>
        <w:t>ی</w:t>
      </w:r>
      <w:r w:rsidR="00920B4C" w:rsidRPr="00B82C75">
        <w:rPr>
          <w:rFonts w:cs="B Nazanin" w:hint="cs"/>
          <w:sz w:val="28"/>
          <w:szCs w:val="28"/>
          <w:rtl/>
          <w:lang w:bidi="fa-IR"/>
        </w:rPr>
        <w:t>، معاون محترم پژوهش و فناوری دانشگاه و دبیر کمیته</w:t>
      </w:r>
      <w:r w:rsidRPr="00B82C75">
        <w:rPr>
          <w:rFonts w:cs="B Nazanin"/>
          <w:sz w:val="28"/>
          <w:szCs w:val="28"/>
          <w:rtl/>
          <w:lang w:bidi="fa-IR"/>
        </w:rPr>
        <w:t xml:space="preserve"> 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           دکتر مجیدی(رئیس کمیته)</w:t>
      </w:r>
    </w:p>
    <w:p w:rsidR="0085585B" w:rsidRPr="00B82C75" w:rsidRDefault="0085585B" w:rsidP="00B82C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  دکتر 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رسول </w:t>
      </w:r>
      <w:r w:rsidRPr="00B82C75">
        <w:rPr>
          <w:rFonts w:cs="B Nazanin" w:hint="cs"/>
          <w:sz w:val="28"/>
          <w:szCs w:val="28"/>
          <w:rtl/>
          <w:lang w:bidi="fa-IR"/>
        </w:rPr>
        <w:t>زوارقی</w:t>
      </w:r>
      <w:r w:rsidR="00B82C75">
        <w:rPr>
          <w:rFonts w:cs="B Nazanin" w:hint="cs"/>
          <w:sz w:val="28"/>
          <w:szCs w:val="28"/>
          <w:rtl/>
          <w:lang w:bidi="fa-IR"/>
        </w:rPr>
        <w:t>(نماینده جامعه)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دکتر شعاریان(حقوقدان)</w:t>
      </w:r>
      <w:r w:rsidR="00B82C7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0496" w:rsidRPr="00B82C75" w:rsidRDefault="00340496" w:rsidP="00B82C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>خانم دکتر کتایون نفوذی</w:t>
      </w:r>
      <w:r w:rsidR="00B82C75">
        <w:rPr>
          <w:rFonts w:cs="B Nazanin" w:hint="cs"/>
          <w:sz w:val="28"/>
          <w:szCs w:val="28"/>
          <w:rtl/>
          <w:lang w:bidi="fa-IR"/>
        </w:rPr>
        <w:t>(متخصص)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دکتر قاسمی خویی(روحانی)</w:t>
      </w:r>
    </w:p>
    <w:p w:rsidR="0085585B" w:rsidRPr="00B82C75" w:rsidRDefault="0085585B" w:rsidP="00B82C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فرزام </w:t>
      </w:r>
      <w:r w:rsidRPr="00B82C75">
        <w:rPr>
          <w:rFonts w:cs="B Nazanin" w:hint="cs"/>
          <w:sz w:val="28"/>
          <w:szCs w:val="28"/>
          <w:rtl/>
          <w:lang w:bidi="fa-IR"/>
        </w:rPr>
        <w:t>شیخ زاده</w:t>
      </w:r>
      <w:r w:rsidR="00B82C75">
        <w:rPr>
          <w:rFonts w:cs="B Nazanin" w:hint="cs"/>
          <w:sz w:val="28"/>
          <w:szCs w:val="28"/>
          <w:rtl/>
          <w:lang w:bidi="fa-IR"/>
        </w:rPr>
        <w:t xml:space="preserve"> (متخصص)                                                        دکتر رسول حشمتی(متخصص)    </w:t>
      </w:r>
    </w:p>
    <w:p w:rsidR="00B82C75" w:rsidRDefault="0085585B" w:rsidP="00B82C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وحید 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ساری </w:t>
      </w:r>
      <w:r w:rsidR="00B82C75">
        <w:rPr>
          <w:rFonts w:cs="B Nazanin" w:hint="cs"/>
          <w:sz w:val="28"/>
          <w:szCs w:val="28"/>
          <w:rtl/>
          <w:lang w:bidi="fa-IR"/>
        </w:rPr>
        <w:t>صراف(متخصص)</w:t>
      </w:r>
    </w:p>
    <w:p w:rsidR="0085585B" w:rsidRPr="00B82C75" w:rsidRDefault="0085585B" w:rsidP="003F51B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82C75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340496" w:rsidRPr="00B82C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2C75">
        <w:rPr>
          <w:rFonts w:cs="B Nazanin" w:hint="cs"/>
          <w:sz w:val="28"/>
          <w:szCs w:val="28"/>
          <w:rtl/>
          <w:lang w:bidi="fa-IR"/>
        </w:rPr>
        <w:t>سیف فرشد</w:t>
      </w:r>
      <w:r w:rsidR="00B82C75">
        <w:rPr>
          <w:rFonts w:cs="B Nazanin" w:hint="cs"/>
          <w:sz w:val="28"/>
          <w:szCs w:val="28"/>
          <w:rtl/>
          <w:lang w:bidi="fa-IR"/>
        </w:rPr>
        <w:t>(متخصص اخلاق زیست پزشکی)</w:t>
      </w:r>
      <w:r w:rsidR="00EC7E68" w:rsidRPr="00B82C75">
        <w:rPr>
          <w:rFonts w:cs="B Nazanin"/>
          <w:sz w:val="28"/>
          <w:szCs w:val="28"/>
          <w:rtl/>
          <w:lang w:bidi="fa-IR"/>
        </w:rPr>
        <w:t xml:space="preserve">    </w:t>
      </w:r>
      <w:r w:rsidR="00BD3BF3" w:rsidRPr="00B82C75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B82C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</w:p>
    <w:p w:rsidR="0085585B" w:rsidRPr="00B82C75" w:rsidRDefault="0085585B" w:rsidP="0085585B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85585B" w:rsidRPr="00B82C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F6" w:rsidRDefault="00A750F6" w:rsidP="006B1113">
      <w:pPr>
        <w:spacing w:after="0" w:line="240" w:lineRule="auto"/>
      </w:pPr>
      <w:r>
        <w:separator/>
      </w:r>
    </w:p>
  </w:endnote>
  <w:endnote w:type="continuationSeparator" w:id="0">
    <w:p w:rsidR="00A750F6" w:rsidRDefault="00A750F6" w:rsidP="006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44116"/>
      <w:docPartObj>
        <w:docPartGallery w:val="Page Numbers (Bottom of Page)"/>
        <w:docPartUnique/>
      </w:docPartObj>
    </w:sdtPr>
    <w:sdtEndPr/>
    <w:sdtContent>
      <w:p w:rsidR="0017226D" w:rsidRDefault="0017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BFB" w:rsidRDefault="0009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F6" w:rsidRDefault="00A750F6" w:rsidP="006B1113">
      <w:pPr>
        <w:spacing w:after="0" w:line="240" w:lineRule="auto"/>
      </w:pPr>
      <w:r>
        <w:separator/>
      </w:r>
    </w:p>
  </w:footnote>
  <w:footnote w:type="continuationSeparator" w:id="0">
    <w:p w:rsidR="00A750F6" w:rsidRDefault="00A750F6" w:rsidP="006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EE" w:rsidRPr="00275A53" w:rsidRDefault="00B6498A" w:rsidP="009127EE">
    <w:pPr>
      <w:pStyle w:val="Header"/>
      <w:bidi/>
      <w:rPr>
        <w:rFonts w:cs="B Zar"/>
        <w:b/>
        <w:bCs/>
        <w:rtl/>
        <w:lang w:bidi="fa-IR"/>
      </w:rPr>
    </w:pPr>
    <w:r w:rsidRPr="006B1113">
      <w:rPr>
        <w:rFonts w:cs="B Mitra"/>
        <w:b/>
        <w:bCs/>
        <w:noProof/>
        <w:sz w:val="28"/>
        <w:szCs w:val="28"/>
        <w:lang w:bidi="fa-I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113" w:rsidRPr="006B1113" w:rsidRDefault="006B1113" w:rsidP="000951B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0951BA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سیزدهم</w:t>
                          </w:r>
                        </w:p>
                        <w:p w:rsidR="006B1113" w:rsidRPr="006B1113" w:rsidRDefault="006B1113" w:rsidP="000951B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</w:t>
                          </w:r>
                          <w:r w:rsidR="000951BA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02</w:t>
                          </w:r>
                          <w:r w:rsidR="00F519FC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0951BA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06</w:t>
                          </w:r>
                          <w:r w:rsidR="00F519FC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/139</w:t>
                          </w:r>
                          <w:r w:rsidR="008F4FB4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6B1113" w:rsidRPr="006B1113" w:rsidRDefault="006B1113" w:rsidP="00607CE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مکان: </w:t>
                          </w:r>
                          <w:r w:rsidR="00607CEE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75pt;margin-top:-7.5pt;width:159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LBIAIAAB0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" stroked="f">
              <v:textbox>
                <w:txbxContent>
                  <w:p w:rsidR="006B1113" w:rsidRPr="006B1113" w:rsidRDefault="006B1113" w:rsidP="000951BA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0951BA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سیزدهم</w:t>
                    </w:r>
                  </w:p>
                  <w:p w:rsidR="006B1113" w:rsidRPr="006B1113" w:rsidRDefault="006B1113" w:rsidP="000951BA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r w:rsidR="000951BA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02</w:t>
                    </w:r>
                    <w:r w:rsidR="00F519FC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0951BA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06</w:t>
                    </w:r>
                    <w:r w:rsidR="00F519FC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/139</w:t>
                    </w:r>
                    <w:r w:rsidR="008F4FB4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  <w:p w:rsidR="006B1113" w:rsidRPr="006B1113" w:rsidRDefault="006B1113" w:rsidP="00607CEE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B111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مکان: </w:t>
                    </w:r>
                    <w:r w:rsidR="00607CEE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27EE"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EFE7027" wp14:editId="322182D4">
          <wp:simplePos x="0" y="0"/>
          <wp:positionH relativeFrom="column">
            <wp:posOffset>5464563</wp:posOffset>
          </wp:positionH>
          <wp:positionV relativeFrom="paragraph">
            <wp:posOffset>-412740</wp:posOffset>
          </wp:positionV>
          <wp:extent cx="684000" cy="645464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EE">
      <w:tab/>
    </w:r>
    <w:r w:rsidR="00510556">
      <w:rPr>
        <w:rFonts w:cs="B Zar"/>
        <w:b/>
        <w:bCs/>
        <w:rtl/>
        <w:lang w:bidi="fa-IR"/>
      </w:rPr>
      <w:t>باسمه‌تعال</w:t>
    </w:r>
    <w:r w:rsidR="00510556">
      <w:rPr>
        <w:rFonts w:cs="B Zar" w:hint="cs"/>
        <w:b/>
        <w:bCs/>
        <w:rtl/>
        <w:lang w:bidi="fa-IR"/>
      </w:rPr>
      <w:t>ی</w:t>
    </w:r>
  </w:p>
  <w:p w:rsidR="009127EE" w:rsidRPr="00EE60E1" w:rsidRDefault="009127EE" w:rsidP="009127EE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cs="B Zar" w:hint="cs"/>
        <w:b/>
        <w:bCs/>
        <w:sz w:val="20"/>
        <w:szCs w:val="20"/>
        <w:rtl/>
      </w:rPr>
      <w:t>کمیته اخلاق زیست پزشکی دانشگاه</w:t>
    </w:r>
  </w:p>
  <w:p w:rsidR="006B1113" w:rsidRPr="00D544D0" w:rsidRDefault="00F519FC" w:rsidP="000951BA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="006B1113"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 </w:t>
    </w:r>
    <w:r w:rsidR="000951BA">
      <w:rPr>
        <w:rFonts w:cs="B Mitra" w:hint="cs"/>
        <w:b/>
        <w:bCs/>
        <w:sz w:val="24"/>
        <w:szCs w:val="24"/>
        <w:rtl/>
        <w:lang w:bidi="fa-IR"/>
      </w:rPr>
      <w:t>سیزدهمین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 نشست کارگروه کمیته اخلاق </w:t>
    </w:r>
    <w:r w:rsidR="00B6498A" w:rsidRPr="00D544D0">
      <w:rPr>
        <w:rFonts w:cs="B Mitra" w:hint="cs"/>
        <w:b/>
        <w:bCs/>
        <w:sz w:val="24"/>
        <w:szCs w:val="24"/>
        <w:rtl/>
        <w:lang w:bidi="fa-IR"/>
      </w:rPr>
      <w:t xml:space="preserve">زیست </w:t>
    </w:r>
    <w:r w:rsidR="006B1113" w:rsidRPr="00D544D0">
      <w:rPr>
        <w:rFonts w:cs="B Mitra" w:hint="cs"/>
        <w:b/>
        <w:bCs/>
        <w:sz w:val="24"/>
        <w:szCs w:val="24"/>
        <w:rtl/>
        <w:lang w:bidi="fa-IR"/>
      </w:rPr>
      <w:t xml:space="preserve">پزشکی دانشگاه تبریز                      </w:t>
    </w:r>
  </w:p>
  <w:p w:rsidR="006B1113" w:rsidRDefault="006B1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A3"/>
    <w:multiLevelType w:val="hybridMultilevel"/>
    <w:tmpl w:val="60841122"/>
    <w:lvl w:ilvl="0" w:tplc="9B4089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CAC"/>
    <w:multiLevelType w:val="hybridMultilevel"/>
    <w:tmpl w:val="B43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6553"/>
    <w:multiLevelType w:val="hybridMultilevel"/>
    <w:tmpl w:val="D658AEEA"/>
    <w:lvl w:ilvl="0" w:tplc="CED205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4C8A"/>
    <w:multiLevelType w:val="hybridMultilevel"/>
    <w:tmpl w:val="666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2328"/>
    <w:multiLevelType w:val="hybridMultilevel"/>
    <w:tmpl w:val="EF507BB4"/>
    <w:lvl w:ilvl="0" w:tplc="CED20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8D2"/>
    <w:multiLevelType w:val="hybridMultilevel"/>
    <w:tmpl w:val="70886B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423E"/>
    <w:multiLevelType w:val="hybridMultilevel"/>
    <w:tmpl w:val="352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4D7E"/>
    <w:multiLevelType w:val="hybridMultilevel"/>
    <w:tmpl w:val="2BEE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798"/>
    <w:multiLevelType w:val="hybridMultilevel"/>
    <w:tmpl w:val="EEB42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FA43C56"/>
    <w:multiLevelType w:val="hybridMultilevel"/>
    <w:tmpl w:val="782A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37FDA"/>
    <w:multiLevelType w:val="hybridMultilevel"/>
    <w:tmpl w:val="6CBCF080"/>
    <w:lvl w:ilvl="0" w:tplc="E8662652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42BE"/>
    <w:rsid w:val="0001043F"/>
    <w:rsid w:val="0001194B"/>
    <w:rsid w:val="000120B7"/>
    <w:rsid w:val="00091131"/>
    <w:rsid w:val="00091BFB"/>
    <w:rsid w:val="000951BA"/>
    <w:rsid w:val="000B3A90"/>
    <w:rsid w:val="000D4813"/>
    <w:rsid w:val="000D5B1A"/>
    <w:rsid w:val="0010312D"/>
    <w:rsid w:val="00111C08"/>
    <w:rsid w:val="0012500C"/>
    <w:rsid w:val="00135A86"/>
    <w:rsid w:val="001407F3"/>
    <w:rsid w:val="0016352E"/>
    <w:rsid w:val="0017226D"/>
    <w:rsid w:val="0017287C"/>
    <w:rsid w:val="00174386"/>
    <w:rsid w:val="00180A04"/>
    <w:rsid w:val="001B55D0"/>
    <w:rsid w:val="001E1D0A"/>
    <w:rsid w:val="0021623C"/>
    <w:rsid w:val="00235A6C"/>
    <w:rsid w:val="00247287"/>
    <w:rsid w:val="002759D4"/>
    <w:rsid w:val="002A78E6"/>
    <w:rsid w:val="002B3A1B"/>
    <w:rsid w:val="002C2134"/>
    <w:rsid w:val="002D5342"/>
    <w:rsid w:val="002E0035"/>
    <w:rsid w:val="002E4940"/>
    <w:rsid w:val="002F3355"/>
    <w:rsid w:val="00307BCF"/>
    <w:rsid w:val="003179A7"/>
    <w:rsid w:val="00337362"/>
    <w:rsid w:val="00340496"/>
    <w:rsid w:val="00346D6D"/>
    <w:rsid w:val="00383580"/>
    <w:rsid w:val="00384FCD"/>
    <w:rsid w:val="003A1D95"/>
    <w:rsid w:val="003B0704"/>
    <w:rsid w:val="003B0ED6"/>
    <w:rsid w:val="003B584B"/>
    <w:rsid w:val="003B7B0E"/>
    <w:rsid w:val="003C6DBE"/>
    <w:rsid w:val="003D73C3"/>
    <w:rsid w:val="003F302F"/>
    <w:rsid w:val="003F503A"/>
    <w:rsid w:val="003F51B6"/>
    <w:rsid w:val="00423B51"/>
    <w:rsid w:val="00423E5F"/>
    <w:rsid w:val="00437E04"/>
    <w:rsid w:val="00450270"/>
    <w:rsid w:val="004921F1"/>
    <w:rsid w:val="004E3DBC"/>
    <w:rsid w:val="004F222B"/>
    <w:rsid w:val="0050255A"/>
    <w:rsid w:val="00510556"/>
    <w:rsid w:val="005323F3"/>
    <w:rsid w:val="00565FAA"/>
    <w:rsid w:val="00577C94"/>
    <w:rsid w:val="005A03F3"/>
    <w:rsid w:val="005C63EE"/>
    <w:rsid w:val="005E23F5"/>
    <w:rsid w:val="005F64F9"/>
    <w:rsid w:val="00607CEE"/>
    <w:rsid w:val="0061047A"/>
    <w:rsid w:val="006539A7"/>
    <w:rsid w:val="00654076"/>
    <w:rsid w:val="00655854"/>
    <w:rsid w:val="006A2C0D"/>
    <w:rsid w:val="006A4BA1"/>
    <w:rsid w:val="006B1113"/>
    <w:rsid w:val="007327B9"/>
    <w:rsid w:val="00740979"/>
    <w:rsid w:val="00754428"/>
    <w:rsid w:val="0075731D"/>
    <w:rsid w:val="0078629B"/>
    <w:rsid w:val="00797CEA"/>
    <w:rsid w:val="007D557F"/>
    <w:rsid w:val="00814DCE"/>
    <w:rsid w:val="00833747"/>
    <w:rsid w:val="0085585B"/>
    <w:rsid w:val="00864E4C"/>
    <w:rsid w:val="00883EE4"/>
    <w:rsid w:val="00886080"/>
    <w:rsid w:val="00887A40"/>
    <w:rsid w:val="008A0C7D"/>
    <w:rsid w:val="008D5403"/>
    <w:rsid w:val="008E79FB"/>
    <w:rsid w:val="008F4FB4"/>
    <w:rsid w:val="009068A6"/>
    <w:rsid w:val="009127EE"/>
    <w:rsid w:val="00912C44"/>
    <w:rsid w:val="00920B4C"/>
    <w:rsid w:val="00927567"/>
    <w:rsid w:val="009F017F"/>
    <w:rsid w:val="009F3346"/>
    <w:rsid w:val="00A622C1"/>
    <w:rsid w:val="00A750F6"/>
    <w:rsid w:val="00AB6575"/>
    <w:rsid w:val="00AC6953"/>
    <w:rsid w:val="00AC7D7F"/>
    <w:rsid w:val="00AE46A0"/>
    <w:rsid w:val="00B6498A"/>
    <w:rsid w:val="00B80424"/>
    <w:rsid w:val="00B82C75"/>
    <w:rsid w:val="00B97059"/>
    <w:rsid w:val="00BA4690"/>
    <w:rsid w:val="00BC71FD"/>
    <w:rsid w:val="00BD3BF3"/>
    <w:rsid w:val="00BE2508"/>
    <w:rsid w:val="00BF60C8"/>
    <w:rsid w:val="00C071CB"/>
    <w:rsid w:val="00C072CE"/>
    <w:rsid w:val="00C076A3"/>
    <w:rsid w:val="00C224C4"/>
    <w:rsid w:val="00C36429"/>
    <w:rsid w:val="00C52E25"/>
    <w:rsid w:val="00C55C1E"/>
    <w:rsid w:val="00C56EEC"/>
    <w:rsid w:val="00C635A5"/>
    <w:rsid w:val="00C87FEA"/>
    <w:rsid w:val="00CA0E95"/>
    <w:rsid w:val="00CC33E4"/>
    <w:rsid w:val="00CD1ABD"/>
    <w:rsid w:val="00CD2F23"/>
    <w:rsid w:val="00CE3B62"/>
    <w:rsid w:val="00CF1662"/>
    <w:rsid w:val="00CF4F0C"/>
    <w:rsid w:val="00D07AF6"/>
    <w:rsid w:val="00D16A6D"/>
    <w:rsid w:val="00D544D0"/>
    <w:rsid w:val="00D74D2E"/>
    <w:rsid w:val="00D86873"/>
    <w:rsid w:val="00DB2329"/>
    <w:rsid w:val="00DC66E0"/>
    <w:rsid w:val="00DD1635"/>
    <w:rsid w:val="00E003F8"/>
    <w:rsid w:val="00E10C1C"/>
    <w:rsid w:val="00E112F2"/>
    <w:rsid w:val="00E2101D"/>
    <w:rsid w:val="00E2241D"/>
    <w:rsid w:val="00E54F17"/>
    <w:rsid w:val="00EC7E68"/>
    <w:rsid w:val="00EF64BD"/>
    <w:rsid w:val="00F03699"/>
    <w:rsid w:val="00F05248"/>
    <w:rsid w:val="00F22FD9"/>
    <w:rsid w:val="00F519FC"/>
    <w:rsid w:val="00F52F53"/>
    <w:rsid w:val="00F557BD"/>
    <w:rsid w:val="00F94ABB"/>
    <w:rsid w:val="00FA3C6C"/>
    <w:rsid w:val="00FD7D3F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22B6CA7"/>
  <w15:docId w15:val="{1C1A01E4-D128-4071-88E0-FD4BD48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0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4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Marandi</dc:creator>
  <cp:lastModifiedBy>Microsoft account</cp:lastModifiedBy>
  <cp:revision>4</cp:revision>
  <cp:lastPrinted>2020-01-28T08:25:00Z</cp:lastPrinted>
  <dcterms:created xsi:type="dcterms:W3CDTF">2020-09-07T11:36:00Z</dcterms:created>
  <dcterms:modified xsi:type="dcterms:W3CDTF">2020-09-07T11:37:00Z</dcterms:modified>
</cp:coreProperties>
</file>